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2D" w:rsidRPr="0009102D" w:rsidRDefault="0009102D" w:rsidP="0009102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ТРУДА И СОЦИАЛЬНОЙ ЗАЩИТЫ РОССИЙСКОЙ ФЕДЕРАЦИИ</w:t>
      </w:r>
    </w:p>
    <w:p w:rsidR="0009102D" w:rsidRPr="0009102D" w:rsidRDefault="0009102D" w:rsidP="0009102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ПИСЬМО</w:t>
      </w:r>
    </w:p>
    <w:p w:rsidR="0009102D" w:rsidRPr="0009102D" w:rsidRDefault="0009102D" w:rsidP="0009102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15 августа 2016 г. N 16-5/В-421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Департамент занятости населения в целях обеспечения единых подходов при постановке на </w:t>
      </w:r>
      <w:hyperlink r:id="rId5" w:history="1">
        <w:r w:rsidRPr="0009102D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регистрационный учет</w:t>
        </w:r>
      </w:hyperlink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граждан в целях поиска подходящей работы направляет </w:t>
      </w:r>
      <w:proofErr w:type="gramStart"/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использования в работе рекомендованную </w:t>
      </w:r>
      <w:hyperlink r:id="rId6" w:history="1">
        <w:r w:rsidRPr="0009102D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форму</w:t>
        </w:r>
      </w:hyperlink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справки о среднем заработке за последние три месяца по последнему месту</w:t>
      </w:r>
      <w:proofErr w:type="gramEnd"/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работы (прилагается).</w:t>
      </w:r>
    </w:p>
    <w:p w:rsidR="0009102D" w:rsidRPr="0009102D" w:rsidRDefault="0009102D" w:rsidP="0009102D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Одновременно обращаем внимание, что если указанная справка составлена работодателем в произвольной форме и содержит сведения, необходимые для определения размера и сроков выплаты пособия по безработице, основания для отказа в ее принятии отсутствуют.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Директор Департамента</w:t>
      </w:r>
    </w:p>
    <w:p w:rsidR="0009102D" w:rsidRPr="0009102D" w:rsidRDefault="0009102D" w:rsidP="0009102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занятости населения</w:t>
      </w:r>
    </w:p>
    <w:p w:rsidR="0009102D" w:rsidRPr="0009102D" w:rsidRDefault="0009102D" w:rsidP="0009102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М.В.КИРСАНОВ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Приложение</w:t>
      </w:r>
    </w:p>
    <w:p w:rsidR="0009102D" w:rsidRPr="0009102D" w:rsidRDefault="0009102D" w:rsidP="0009102D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9102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Фирменный бланк или угловой штамп      ИНН 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 с указанием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идентификационный номер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адреса                                               организации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hyperlink r:id="rId7" w:history="1">
        <w:r w:rsidRPr="0009102D">
          <w:rPr>
            <w:rFonts w:ascii="Courier New" w:eastAsia="Times New Roman" w:hAnsi="Courier New" w:cs="Courier New"/>
            <w:color w:val="000000"/>
            <w:sz w:val="20"/>
            <w:szCs w:val="20"/>
            <w:lang w:eastAsia="ru-RU"/>
          </w:rPr>
          <w:t>ОКВЭД</w:t>
        </w:r>
      </w:hyperlink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код вида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экономической</w:t>
      </w:r>
      <w:proofErr w:type="gramEnd"/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деятельности организации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СПРАВКА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среднем заработке для определения размера пособия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безработице (стипендии)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Выдана гр. ________________________________________________________________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в том, что он (она) выполня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ла) работу, проходил(ла) службу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_________________________________ по 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наименование предприятия, организации, N в/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ч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т.д.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Средний заработок за последние три ме</w:t>
      </w:r>
      <w:bookmarkStart w:id="0" w:name="_GoBack"/>
      <w:bookmarkEnd w:id="0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сяца составил ___________ руб. __ коп.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сумма цифрами и прописью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Расчет среднего заработка производится в соответствии с </w:t>
      </w:r>
      <w:hyperlink r:id="rId8" w:history="1">
        <w:r w:rsidRPr="0009102D">
          <w:rPr>
            <w:rFonts w:ascii="Courier New" w:eastAsia="Times New Roman" w:hAnsi="Courier New" w:cs="Courier New"/>
            <w:color w:val="000000"/>
            <w:sz w:val="20"/>
            <w:szCs w:val="20"/>
            <w:lang w:eastAsia="ru-RU"/>
          </w:rPr>
          <w:t>Порядком</w:t>
        </w:r>
      </w:hyperlink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исчисления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среднего  заработка  для  определения  размера  пособия  по  безработице  и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стипендии,  выплачиваемой  гражданам  в период профессиональной подготовки,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переподготовки  и  повышения  квалификации  по  направлению  органов службы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занятости. 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hyperlink r:id="rId9" w:history="1">
        <w:r w:rsidRPr="0009102D">
          <w:rPr>
            <w:rFonts w:ascii="Courier New" w:eastAsia="Times New Roman" w:hAnsi="Courier New" w:cs="Courier New"/>
            <w:color w:val="000000"/>
            <w:sz w:val="20"/>
            <w:szCs w:val="20"/>
            <w:lang w:eastAsia="ru-RU"/>
          </w:rPr>
          <w:t>Постановление</w:t>
        </w:r>
      </w:hyperlink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Министерства  труда  и  социального развития РФ</w:t>
      </w:r>
      <w:proofErr w:type="gramEnd"/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 12.08.2003 N 62).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В   течение   12   месяцев,  предшествующих  увольнению, име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а)  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  недель  оплачиваемой  работы  (службы) (включаются периоды, за</w:t>
      </w:r>
      <w:proofErr w:type="gramEnd"/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которые  выплачивалась заработная плата (денежное довольствие) и работа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на условиях полного рабочего дня (недели): _____ час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аб. день, ____ </w:t>
      </w:r>
      <w:proofErr w:type="spell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днев</w:t>
      </w:r>
      <w:proofErr w:type="spell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указать: количество рабочих часов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день и количество рабочих дней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в неделю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неделя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 по 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на условиях неполного рабочего дня (недели): ___ час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аб. день, ____ </w:t>
      </w:r>
      <w:proofErr w:type="spell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днев</w:t>
      </w:r>
      <w:proofErr w:type="spell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указать: количество рабочих часов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день и количество рабочих дней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в неделю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неделя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 по 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указать статью </w:t>
      </w:r>
      <w:hyperlink r:id="rId10" w:history="1">
        <w:r w:rsidRPr="0009102D">
          <w:rPr>
            <w:rFonts w:ascii="Courier New" w:eastAsia="Times New Roman" w:hAnsi="Courier New" w:cs="Courier New"/>
            <w:color w:val="000000"/>
            <w:sz w:val="20"/>
            <w:szCs w:val="20"/>
            <w:lang w:eastAsia="ru-RU"/>
          </w:rPr>
          <w:t>ТК РФ</w:t>
        </w:r>
      </w:hyperlink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на основании которой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неполный рабочий день (неделя)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Наличие  в течение двенадцати месяцев, предшествующих увольнению, периодов,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не  включенных во время оплачиваемой работы (отпуск по уходу за ребенком до</w:t>
      </w:r>
      <w:proofErr w:type="gramEnd"/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 им  1,5  или  3-х  лет, отпуск без сохранения заработной платы,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время   простоя,   вынужденного   прогула   по  вине  работника,  </w:t>
      </w:r>
      <w:proofErr w:type="gramStart"/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временная</w:t>
      </w:r>
      <w:proofErr w:type="gramEnd"/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нетрудоспособность,  в  том  числе отпуск по беременности и родам, и другие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периоды, когда заработная плата не выплачивалась (указать периоды):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 ________ по _________   _________________________________________________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(причина)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Справка выдана на основании: ______________________________________________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лицевые счета, платежные документы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 ____________________/_____________________________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подпись                   Ф.И.О.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Главный (старший) бухгалтер _________________/_____________________________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подпись                 Ф.И.О.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М.П.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"__" __________20__ г.            Телефон для справок _____________________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действующим законодательством РФ ответственность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 достоверность сведений, указанных в справке, несут руководитель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 главный бухгалтер организации. Заполнение всех предложенных</w:t>
      </w:r>
    </w:p>
    <w:p w:rsidR="0009102D" w:rsidRPr="0009102D" w:rsidRDefault="0009102D" w:rsidP="0009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реквизитов справки является обязательным.</w:t>
      </w:r>
    </w:p>
    <w:p w:rsidR="00985B78" w:rsidRDefault="00985B78"/>
    <w:sectPr w:rsidR="009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D"/>
    <w:rsid w:val="0009102D"/>
    <w:rsid w:val="00620829"/>
    <w:rsid w:val="009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44808&amp;rnd=228224.1355421872&amp;dst=1000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cgi/online.cgi?req=doc&amp;base=LAW&amp;n=203995&amp;rnd=228224.79923170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cgi/online.cgi?req=doc&amp;base=LAW&amp;n=205396&amp;rnd=228224.831914237&amp;dst=100009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../cgi/online.cgi?req=doc&amp;base=LAW&amp;n=194987&amp;rnd=228224.325264047&amp;dst=322&amp;fld=134" TargetMode="External"/><Relationship Id="rId10" Type="http://schemas.openxmlformats.org/officeDocument/2006/relationships/hyperlink" Target="../cgi/online.cgi?req=doc&amp;base=LAW&amp;n=200979&amp;rnd=228224.3244224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cgi/online.cgi?req=doc&amp;base=LAW&amp;n=44808&amp;rnd=228224.193891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Елена</dc:creator>
  <cp:lastModifiedBy>Хомякова Елена</cp:lastModifiedBy>
  <cp:revision>1</cp:revision>
  <dcterms:created xsi:type="dcterms:W3CDTF">2016-10-11T17:34:00Z</dcterms:created>
  <dcterms:modified xsi:type="dcterms:W3CDTF">2016-10-11T17:51:00Z</dcterms:modified>
</cp:coreProperties>
</file>